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5E" w:rsidRPr="00AE6A5E" w:rsidRDefault="0038248E" w:rsidP="00AE6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AE6A5E" w:rsidRPr="00AE6A5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E6A5E" w:rsidRPr="00AE6A5E" w:rsidRDefault="00D07102" w:rsidP="00AE6A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E6A5E" w:rsidRPr="00AE6A5E">
        <w:rPr>
          <w:rFonts w:ascii="Times New Roman" w:hAnsi="Times New Roman" w:cs="Times New Roman"/>
          <w:sz w:val="24"/>
          <w:szCs w:val="24"/>
        </w:rPr>
        <w:t>к приказу Министерства образования</w:t>
      </w:r>
    </w:p>
    <w:p w:rsidR="00AE6A5E" w:rsidRPr="00AE6A5E" w:rsidRDefault="00AE6A5E" w:rsidP="00AE6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E6A5E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AE6A5E" w:rsidRPr="00AE6A5E" w:rsidRDefault="00AE6A5E" w:rsidP="00AE6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071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6A5E">
        <w:rPr>
          <w:rFonts w:ascii="Times New Roman" w:hAnsi="Times New Roman" w:cs="Times New Roman"/>
          <w:sz w:val="24"/>
          <w:szCs w:val="24"/>
        </w:rPr>
        <w:t xml:space="preserve">от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E6A5E">
        <w:rPr>
          <w:rFonts w:ascii="Times New Roman" w:hAnsi="Times New Roman" w:cs="Times New Roman"/>
          <w:sz w:val="24"/>
          <w:szCs w:val="24"/>
        </w:rPr>
        <w:t>№</w:t>
      </w:r>
    </w:p>
    <w:p w:rsidR="00AE6A5E" w:rsidRDefault="00AE6A5E" w:rsidP="00AE6A5E">
      <w:pPr>
        <w:spacing w:line="228" w:lineRule="auto"/>
        <w:rPr>
          <w:b/>
          <w:sz w:val="26"/>
          <w:szCs w:val="26"/>
        </w:rPr>
      </w:pPr>
    </w:p>
    <w:p w:rsidR="00AE6A5E" w:rsidRPr="00AE6A5E" w:rsidRDefault="00AE6A5E" w:rsidP="00AE6A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6A5E" w:rsidRPr="00AE6A5E" w:rsidRDefault="00AE6A5E" w:rsidP="00AE6A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республиканском</w:t>
      </w:r>
      <w:r w:rsidRPr="00AE6A5E">
        <w:rPr>
          <w:rFonts w:ascii="Times New Roman" w:hAnsi="Times New Roman" w:cs="Times New Roman"/>
          <w:b/>
          <w:sz w:val="28"/>
          <w:szCs w:val="28"/>
        </w:rPr>
        <w:t xml:space="preserve"> конкурсе обучающихся</w:t>
      </w:r>
    </w:p>
    <w:p w:rsidR="00AE6A5E" w:rsidRDefault="00AE6A5E" w:rsidP="00AE6A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5E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«Ученик года – 2017»</w:t>
      </w:r>
    </w:p>
    <w:p w:rsidR="00AE6A5E" w:rsidRPr="00AE6A5E" w:rsidRDefault="00AE6A5E" w:rsidP="00AE6A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DC" w:rsidRPr="00CB4FDC" w:rsidRDefault="00CB4FDC" w:rsidP="00CB4FDC">
      <w:pPr>
        <w:pStyle w:val="11"/>
        <w:numPr>
          <w:ilvl w:val="0"/>
          <w:numId w:val="2"/>
        </w:numPr>
        <w:tabs>
          <w:tab w:val="clear" w:pos="4177"/>
          <w:tab w:val="num" w:pos="0"/>
        </w:tabs>
        <w:spacing w:line="240" w:lineRule="auto"/>
        <w:ind w:left="0" w:firstLine="426"/>
        <w:jc w:val="center"/>
        <w:rPr>
          <w:b/>
          <w:sz w:val="28"/>
          <w:szCs w:val="28"/>
        </w:rPr>
      </w:pPr>
      <w:r w:rsidRPr="00CB4FDC">
        <w:rPr>
          <w:sz w:val="28"/>
          <w:szCs w:val="28"/>
        </w:rPr>
        <w:t>Общие положения</w:t>
      </w:r>
    </w:p>
    <w:p w:rsidR="00CB4FDC" w:rsidRPr="00CB4FDC" w:rsidRDefault="00CB4FDC" w:rsidP="00CB4F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и усл</w:t>
      </w:r>
      <w:r>
        <w:rPr>
          <w:rFonts w:ascii="Times New Roman" w:hAnsi="Times New Roman" w:cs="Times New Roman"/>
          <w:sz w:val="28"/>
          <w:szCs w:val="28"/>
        </w:rPr>
        <w:t>овия проведения республиканского</w:t>
      </w:r>
      <w:r w:rsidRPr="00CB4FDC">
        <w:rPr>
          <w:rFonts w:ascii="Times New Roman" w:hAnsi="Times New Roman" w:cs="Times New Roman"/>
          <w:sz w:val="28"/>
          <w:szCs w:val="28"/>
        </w:rPr>
        <w:t xml:space="preserve"> конкурса обучающихся общеобразовательных организаций «Ученик года – 2017» среди обучающихся общеобразовательных органи</w:t>
      </w:r>
      <w:r>
        <w:rPr>
          <w:rFonts w:ascii="Times New Roman" w:hAnsi="Times New Roman" w:cs="Times New Roman"/>
          <w:sz w:val="28"/>
          <w:szCs w:val="28"/>
        </w:rPr>
        <w:t>заций, находящихся на территории Республики Мордовия</w:t>
      </w:r>
      <w:r w:rsidRPr="00CB4FDC">
        <w:rPr>
          <w:rFonts w:ascii="Times New Roman" w:hAnsi="Times New Roman" w:cs="Times New Roman"/>
          <w:sz w:val="28"/>
          <w:szCs w:val="28"/>
        </w:rPr>
        <w:t xml:space="preserve"> (далее – Конкурс), определяет место и сроки проведения Конку</w:t>
      </w:r>
      <w:r>
        <w:rPr>
          <w:rFonts w:ascii="Times New Roman" w:hAnsi="Times New Roman" w:cs="Times New Roman"/>
          <w:sz w:val="28"/>
          <w:szCs w:val="28"/>
        </w:rPr>
        <w:t xml:space="preserve">рса, требования </w:t>
      </w:r>
      <w:r w:rsidRPr="00CB4FDC">
        <w:rPr>
          <w:rFonts w:ascii="Times New Roman" w:hAnsi="Times New Roman" w:cs="Times New Roman"/>
          <w:sz w:val="28"/>
          <w:szCs w:val="28"/>
        </w:rPr>
        <w:t>к составу участников финала Конкурса и представлению конкурсных материалов, включая отбор лауреатов и победителей финала Конкурса, а также конкурсные мероприятия и условия их финансирования.</w:t>
      </w:r>
    </w:p>
    <w:p w:rsidR="00CB4FDC" w:rsidRPr="00CB4FDC" w:rsidRDefault="00CB4FDC" w:rsidP="00CB4FDC">
      <w:pPr>
        <w:ind w:left="-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4FDC">
        <w:rPr>
          <w:rFonts w:ascii="Times New Roman" w:hAnsi="Times New Roman" w:cs="Times New Roman"/>
          <w:sz w:val="28"/>
          <w:szCs w:val="28"/>
        </w:rPr>
        <w:t xml:space="preserve">1.2. Организаторами Конкурса являются Министерство образования    </w:t>
      </w:r>
      <w:r>
        <w:rPr>
          <w:rFonts w:ascii="Times New Roman" w:hAnsi="Times New Roman" w:cs="Times New Roman"/>
          <w:sz w:val="28"/>
          <w:szCs w:val="28"/>
        </w:rPr>
        <w:t xml:space="preserve">     Республики Мордовия и ГБУ ДПО </w:t>
      </w:r>
      <w:r w:rsidRPr="00CB4FDC">
        <w:rPr>
          <w:rFonts w:ascii="Times New Roman" w:hAnsi="Times New Roman" w:cs="Times New Roman"/>
          <w:sz w:val="28"/>
          <w:szCs w:val="28"/>
        </w:rPr>
        <w:t>«Мордовский республиканский институт образования» (далее – организаторы Конкурса).</w:t>
      </w:r>
    </w:p>
    <w:p w:rsidR="00CB4FDC" w:rsidRPr="00CB4FDC" w:rsidRDefault="00CB4FDC" w:rsidP="00CB4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2. Цели и задачи Конкурса </w:t>
      </w:r>
    </w:p>
    <w:p w:rsidR="00CB4FDC" w:rsidRPr="00CB4FDC" w:rsidRDefault="00CB4FDC" w:rsidP="00CB4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2.1. Конкурс проводится в целях создания единого пространства общения и обмена опытом для обучающихся общеобразовательных организаций, нахо</w:t>
      </w:r>
      <w:r w:rsidR="0006592E">
        <w:rPr>
          <w:rFonts w:ascii="Times New Roman" w:hAnsi="Times New Roman" w:cs="Times New Roman"/>
          <w:sz w:val="28"/>
          <w:szCs w:val="28"/>
        </w:rPr>
        <w:t>дящихся на территории Республики Мордовия</w:t>
      </w:r>
      <w:r w:rsidRPr="00CB4FDC">
        <w:rPr>
          <w:rFonts w:ascii="Times New Roman" w:hAnsi="Times New Roman" w:cs="Times New Roman"/>
          <w:sz w:val="28"/>
          <w:szCs w:val="28"/>
        </w:rPr>
        <w:t>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2.2. Основными задачами Конкурса являются: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стимулирование общественной, творческой и познавательной активности обучающихся;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выявление и поощрение наиболее активных, творческих обучающихся;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формирование заинтересованного отношения обучающихся к интеллектуальной, творческой и общественной деятельности.</w:t>
      </w:r>
    </w:p>
    <w:p w:rsidR="00CB4FDC" w:rsidRPr="00CB4FDC" w:rsidRDefault="00CB4FDC" w:rsidP="00CB4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pStyle w:val="11"/>
        <w:spacing w:line="240" w:lineRule="auto"/>
        <w:ind w:left="0"/>
        <w:jc w:val="center"/>
        <w:rPr>
          <w:sz w:val="28"/>
          <w:szCs w:val="28"/>
        </w:rPr>
      </w:pPr>
      <w:r w:rsidRPr="00CB4FDC">
        <w:rPr>
          <w:sz w:val="28"/>
          <w:szCs w:val="28"/>
        </w:rPr>
        <w:t>3. Порядок и условия проведения Конкурса</w:t>
      </w:r>
    </w:p>
    <w:p w:rsidR="00CB4FDC" w:rsidRPr="00CB4FDC" w:rsidRDefault="00CB4FDC" w:rsidP="00CB4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3.1. Конкурс проводится в несколько этапов: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1 этап – школьный/муниципаль</w:t>
      </w:r>
      <w:r w:rsidR="00432037">
        <w:rPr>
          <w:rFonts w:ascii="Times New Roman" w:hAnsi="Times New Roman" w:cs="Times New Roman"/>
          <w:sz w:val="28"/>
          <w:szCs w:val="28"/>
        </w:rPr>
        <w:t>ный, проводится с 01 ноября 2016</w:t>
      </w:r>
      <w:r w:rsidR="00184A9C">
        <w:rPr>
          <w:rFonts w:ascii="Times New Roman" w:hAnsi="Times New Roman" w:cs="Times New Roman"/>
          <w:sz w:val="28"/>
          <w:szCs w:val="28"/>
        </w:rPr>
        <w:t xml:space="preserve"> года    по 30 января 2017</w:t>
      </w:r>
      <w:r w:rsidRPr="00CB4FD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2 эт</w:t>
      </w:r>
      <w:r w:rsidR="00184A9C">
        <w:rPr>
          <w:rFonts w:ascii="Times New Roman" w:hAnsi="Times New Roman" w:cs="Times New Roman"/>
          <w:sz w:val="28"/>
          <w:szCs w:val="28"/>
        </w:rPr>
        <w:t>ап – региона</w:t>
      </w:r>
      <w:r w:rsidR="00C12E22">
        <w:rPr>
          <w:rFonts w:ascii="Times New Roman" w:hAnsi="Times New Roman" w:cs="Times New Roman"/>
          <w:sz w:val="28"/>
          <w:szCs w:val="28"/>
        </w:rPr>
        <w:t>льный, проводится д</w:t>
      </w:r>
      <w:r w:rsidR="00184A9C">
        <w:rPr>
          <w:rFonts w:ascii="Times New Roman" w:hAnsi="Times New Roman" w:cs="Times New Roman"/>
          <w:sz w:val="28"/>
          <w:szCs w:val="28"/>
        </w:rPr>
        <w:t>о 28</w:t>
      </w:r>
      <w:r w:rsidRPr="00CB4FDC">
        <w:rPr>
          <w:rFonts w:ascii="Times New Roman" w:hAnsi="Times New Roman" w:cs="Times New Roman"/>
          <w:sz w:val="28"/>
          <w:szCs w:val="28"/>
        </w:rPr>
        <w:t xml:space="preserve"> февраля 2017 года;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4FDC" w:rsidRPr="00CB4FDC" w:rsidSect="008A5061">
          <w:headerReference w:type="default" r:id="rId7"/>
          <w:pgSz w:w="11906" w:h="16838"/>
          <w:pgMar w:top="709" w:right="567" w:bottom="142" w:left="1701" w:header="709" w:footer="720" w:gutter="0"/>
          <w:cols w:space="720"/>
          <w:titlePg/>
          <w:docGrid w:linePitch="600" w:charSpace="-6145"/>
        </w:sectPr>
      </w:pPr>
      <w:r w:rsidRPr="00CB4FDC">
        <w:rPr>
          <w:rFonts w:ascii="Times New Roman" w:hAnsi="Times New Roman" w:cs="Times New Roman"/>
          <w:sz w:val="28"/>
          <w:szCs w:val="28"/>
        </w:rPr>
        <w:t>3 этап – финальный, проводится с 2</w:t>
      </w:r>
      <w:r w:rsidR="0006592E">
        <w:rPr>
          <w:rFonts w:ascii="Times New Roman" w:hAnsi="Times New Roman" w:cs="Times New Roman"/>
          <w:sz w:val="28"/>
          <w:szCs w:val="28"/>
        </w:rPr>
        <w:t>7 марта по 01 апреля 2017 года.</w:t>
      </w:r>
    </w:p>
    <w:p w:rsidR="00CB4FDC" w:rsidRPr="00CB4FDC" w:rsidRDefault="00CB4FDC" w:rsidP="0006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92E" w:rsidRDefault="00CB4FDC" w:rsidP="00065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06592E" w:rsidRPr="0006592E" w:rsidRDefault="0006592E" w:rsidP="00065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92E" w:rsidRPr="0006592E" w:rsidRDefault="0006592E" w:rsidP="0006592E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659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592E">
        <w:rPr>
          <w:rFonts w:ascii="Times New Roman" w:hAnsi="Times New Roman" w:cs="Times New Roman"/>
          <w:sz w:val="28"/>
          <w:szCs w:val="28"/>
        </w:rPr>
        <w:t>4.1. Участниками Конкурса могут быть обучающиеся 9-11-х класс</w:t>
      </w:r>
      <w:r>
        <w:rPr>
          <w:rFonts w:ascii="Times New Roman" w:hAnsi="Times New Roman" w:cs="Times New Roman"/>
          <w:sz w:val="28"/>
          <w:szCs w:val="28"/>
        </w:rPr>
        <w:t>ов общеобразовательных организаций</w:t>
      </w:r>
      <w:r w:rsidRPr="0006592E">
        <w:rPr>
          <w:rFonts w:ascii="Times New Roman" w:hAnsi="Times New Roman" w:cs="Times New Roman"/>
          <w:sz w:val="28"/>
          <w:szCs w:val="28"/>
        </w:rPr>
        <w:t xml:space="preserve"> Республики Мордовия (далее – участники), являющиеся победителями (призерами) муниципального (школьного для государственны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организаций</w:t>
      </w:r>
      <w:r w:rsidRPr="0006592E">
        <w:rPr>
          <w:rFonts w:ascii="Times New Roman" w:hAnsi="Times New Roman" w:cs="Times New Roman"/>
          <w:sz w:val="28"/>
          <w:szCs w:val="28"/>
        </w:rPr>
        <w:t>) этапа Конкурса.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4.2. Для участия в республиканском этапе Конкурса необходимо до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4FDC">
        <w:rPr>
          <w:rFonts w:ascii="Times New Roman" w:hAnsi="Times New Roman" w:cs="Times New Roman"/>
          <w:sz w:val="28"/>
          <w:szCs w:val="28"/>
        </w:rPr>
        <w:t xml:space="preserve"> </w:t>
      </w:r>
      <w:r w:rsidRPr="00C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A9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B4FDC">
        <w:rPr>
          <w:rFonts w:ascii="Times New Roman" w:hAnsi="Times New Roman" w:cs="Times New Roman"/>
          <w:b/>
          <w:sz w:val="28"/>
          <w:szCs w:val="28"/>
        </w:rPr>
        <w:t>февраля 2017 года</w:t>
      </w:r>
      <w:r w:rsidRPr="00CB4FDC">
        <w:rPr>
          <w:rFonts w:ascii="Times New Roman" w:hAnsi="Times New Roman" w:cs="Times New Roman"/>
          <w:sz w:val="28"/>
          <w:szCs w:val="28"/>
        </w:rPr>
        <w:t xml:space="preserve"> направить в оргкомитет Конкурса (430025, </w:t>
      </w:r>
      <w:r w:rsidR="000D7D2F">
        <w:rPr>
          <w:rFonts w:ascii="Times New Roman" w:hAnsi="Times New Roman" w:cs="Times New Roman"/>
          <w:sz w:val="28"/>
          <w:szCs w:val="28"/>
        </w:rPr>
        <w:t xml:space="preserve">г. </w:t>
      </w:r>
      <w:r w:rsidRPr="00CB4FDC">
        <w:rPr>
          <w:rFonts w:ascii="Times New Roman" w:hAnsi="Times New Roman" w:cs="Times New Roman"/>
          <w:sz w:val="28"/>
          <w:szCs w:val="28"/>
        </w:rPr>
        <w:t>Саранск,                                  ул. Транспортная, 19, каб. № 204, кафедра педагогики, психологии и управления образованием МРИО, тел.: 8 (83</w:t>
      </w:r>
      <w:r>
        <w:rPr>
          <w:rFonts w:ascii="Times New Roman" w:hAnsi="Times New Roman" w:cs="Times New Roman"/>
          <w:sz w:val="28"/>
          <w:szCs w:val="28"/>
        </w:rPr>
        <w:t xml:space="preserve">42) - 32-17-35) </w:t>
      </w:r>
      <w:r w:rsidRPr="00CB4FDC">
        <w:rPr>
          <w:rFonts w:ascii="Times New Roman" w:hAnsi="Times New Roman" w:cs="Times New Roman"/>
          <w:sz w:val="28"/>
          <w:szCs w:val="28"/>
        </w:rPr>
        <w:t xml:space="preserve">необходимо представить следующие документы: </w:t>
      </w:r>
    </w:p>
    <w:p w:rsidR="00CB4FDC" w:rsidRPr="00CB4FDC" w:rsidRDefault="000D7D2F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C" w:rsidRPr="00CB4FDC">
        <w:rPr>
          <w:rFonts w:ascii="Times New Roman" w:hAnsi="Times New Roman" w:cs="Times New Roman"/>
          <w:sz w:val="28"/>
          <w:szCs w:val="28"/>
        </w:rPr>
        <w:t xml:space="preserve">портфолио участника Конкурса (включающее в себя документы, указанные в подпункте 5.3.1); </w:t>
      </w:r>
    </w:p>
    <w:p w:rsidR="00CB4FDC" w:rsidRPr="00CB4FDC" w:rsidRDefault="000D7D2F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C" w:rsidRPr="00CB4FDC">
        <w:rPr>
          <w:rFonts w:ascii="Times New Roman" w:hAnsi="Times New Roman" w:cs="Times New Roman"/>
          <w:sz w:val="28"/>
          <w:szCs w:val="28"/>
        </w:rPr>
        <w:t xml:space="preserve">личные фотографии участника Конкурса (портретная и жанровая) </w:t>
      </w:r>
      <w:r w:rsidR="00CB4FDC" w:rsidRPr="00CB4FDC">
        <w:rPr>
          <w:rFonts w:ascii="Times New Roman" w:hAnsi="Times New Roman" w:cs="Times New Roman"/>
          <w:sz w:val="28"/>
          <w:szCs w:val="28"/>
        </w:rPr>
        <w:br/>
        <w:t xml:space="preserve">в электронном виде; </w:t>
      </w:r>
    </w:p>
    <w:p w:rsidR="00CB4FDC" w:rsidRPr="00CB4FDC" w:rsidRDefault="000D7D2F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C" w:rsidRPr="00CB4FDC">
        <w:rPr>
          <w:rFonts w:ascii="Times New Roman" w:hAnsi="Times New Roman" w:cs="Times New Roman"/>
          <w:sz w:val="28"/>
          <w:szCs w:val="28"/>
        </w:rPr>
        <w:t>информационную карту участника Конкурса по форме в соответствии         с приложением № 2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Положению;</w:t>
      </w:r>
    </w:p>
    <w:p w:rsidR="000D7D2F" w:rsidRPr="000D7D2F" w:rsidRDefault="000D7D2F" w:rsidP="000D7D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D7D2F">
        <w:rPr>
          <w:rFonts w:ascii="Times New Roman" w:hAnsi="Times New Roman" w:cs="Times New Roman"/>
          <w:sz w:val="28"/>
          <w:szCs w:val="28"/>
        </w:rPr>
        <w:t>заявку органа управления образованием муниципального образования (для государственных образовательных учреждений) на участие в Конкурсе с указанием Ф.И.О. участника, класса, школы;</w:t>
      </w:r>
    </w:p>
    <w:p w:rsidR="000D7D2F" w:rsidRPr="000D7D2F" w:rsidRDefault="000D7D2F" w:rsidP="000D7D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7D2F">
        <w:rPr>
          <w:rFonts w:ascii="Times New Roman" w:hAnsi="Times New Roman" w:cs="Times New Roman"/>
          <w:sz w:val="28"/>
          <w:szCs w:val="28"/>
        </w:rPr>
        <w:t>- ксерокопии грамот, дипломов, подтверждающих достижения участника в муниципальных, региональных и Всероссийских, Международных олимпиадах, конкурсных мероприятиях, соревнованиях за 201</w:t>
      </w:r>
      <w:r>
        <w:rPr>
          <w:rFonts w:ascii="Times New Roman" w:hAnsi="Times New Roman" w:cs="Times New Roman"/>
          <w:sz w:val="28"/>
          <w:szCs w:val="28"/>
        </w:rPr>
        <w:t>5- 2016</w:t>
      </w:r>
      <w:r w:rsidRPr="000D7D2F">
        <w:rPr>
          <w:rFonts w:ascii="Times New Roman" w:hAnsi="Times New Roman" w:cs="Times New Roman"/>
          <w:sz w:val="28"/>
          <w:szCs w:val="28"/>
        </w:rPr>
        <w:t xml:space="preserve"> учебный  год и </w:t>
      </w:r>
      <w:r w:rsidRPr="000D7D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7D2F">
        <w:rPr>
          <w:rFonts w:ascii="Times New Roman" w:hAnsi="Times New Roman" w:cs="Times New Roman"/>
          <w:sz w:val="28"/>
          <w:szCs w:val="28"/>
        </w:rPr>
        <w:t xml:space="preserve">-е </w:t>
      </w:r>
      <w:r w:rsidR="00675AB2">
        <w:rPr>
          <w:rFonts w:ascii="Times New Roman" w:hAnsi="Times New Roman" w:cs="Times New Roman"/>
          <w:sz w:val="28"/>
          <w:szCs w:val="28"/>
        </w:rPr>
        <w:t>полугодие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AB2">
        <w:rPr>
          <w:rFonts w:ascii="Times New Roman" w:hAnsi="Times New Roman" w:cs="Times New Roman"/>
          <w:sz w:val="28"/>
          <w:szCs w:val="28"/>
        </w:rPr>
        <w:t>– 2017</w:t>
      </w:r>
      <w:r w:rsidRPr="000D7D2F">
        <w:rPr>
          <w:rFonts w:ascii="Times New Roman" w:hAnsi="Times New Roman" w:cs="Times New Roman"/>
          <w:sz w:val="28"/>
          <w:szCs w:val="28"/>
        </w:rPr>
        <w:t xml:space="preserve"> учебного года;</w:t>
      </w:r>
    </w:p>
    <w:p w:rsidR="000D7D2F" w:rsidRPr="000D7D2F" w:rsidRDefault="000D7D2F" w:rsidP="000D7D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7D2F">
        <w:rPr>
          <w:rFonts w:ascii="Times New Roman" w:hAnsi="Times New Roman" w:cs="Times New Roman"/>
          <w:sz w:val="28"/>
          <w:szCs w:val="28"/>
        </w:rPr>
        <w:t xml:space="preserve"> - автобиографию (с акцентом на общественную и социально полезную деятельность, участие в органах ученического самоуправления, детских и молодежных общественных объединениях);</w:t>
      </w:r>
    </w:p>
    <w:p w:rsidR="000D7D2F" w:rsidRPr="000D7D2F" w:rsidRDefault="000D7D2F" w:rsidP="000D7D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7D2F">
        <w:rPr>
          <w:rFonts w:ascii="Times New Roman" w:hAnsi="Times New Roman" w:cs="Times New Roman"/>
          <w:sz w:val="28"/>
          <w:szCs w:val="28"/>
        </w:rPr>
        <w:t xml:space="preserve"> - отзыв органа ученического самоуправления об общественной деятельности конкурсанта;</w:t>
      </w:r>
    </w:p>
    <w:p w:rsidR="000D7D2F" w:rsidRPr="000D7D2F" w:rsidRDefault="000D7D2F" w:rsidP="000D7D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7D2F">
        <w:rPr>
          <w:rFonts w:ascii="Times New Roman" w:hAnsi="Times New Roman" w:cs="Times New Roman"/>
          <w:sz w:val="28"/>
          <w:szCs w:val="28"/>
        </w:rPr>
        <w:t>- справку об успеваемости по итогам 1- го полугодия 201</w:t>
      </w:r>
      <w:r w:rsidR="00675AB2">
        <w:rPr>
          <w:rFonts w:ascii="Times New Roman" w:hAnsi="Times New Roman" w:cs="Times New Roman"/>
          <w:sz w:val="28"/>
          <w:szCs w:val="28"/>
        </w:rPr>
        <w:t>6-2017</w:t>
      </w:r>
      <w:r w:rsidRPr="000D7D2F">
        <w:rPr>
          <w:rFonts w:ascii="Times New Roman" w:hAnsi="Times New Roman" w:cs="Times New Roman"/>
          <w:sz w:val="28"/>
          <w:szCs w:val="28"/>
        </w:rPr>
        <w:t xml:space="preserve"> учебного года, заверенную директором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0D7D2F">
        <w:rPr>
          <w:rFonts w:ascii="Times New Roman" w:hAnsi="Times New Roman" w:cs="Times New Roman"/>
          <w:sz w:val="28"/>
          <w:szCs w:val="28"/>
        </w:rPr>
        <w:t>;</w:t>
      </w:r>
    </w:p>
    <w:p w:rsidR="000D7D2F" w:rsidRPr="000D7D2F" w:rsidRDefault="000D7D2F" w:rsidP="000D7D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7D2F">
        <w:rPr>
          <w:rFonts w:ascii="Times New Roman" w:hAnsi="Times New Roman" w:cs="Times New Roman"/>
          <w:sz w:val="28"/>
          <w:szCs w:val="28"/>
        </w:rPr>
        <w:t xml:space="preserve"> - личную фотографию участника (в электронном варианте).</w:t>
      </w:r>
    </w:p>
    <w:p w:rsidR="000D7D2F" w:rsidRPr="000D7D2F" w:rsidRDefault="000D7D2F" w:rsidP="000D7D2F">
      <w:pPr>
        <w:autoSpaceDE w:val="0"/>
        <w:autoSpaceDN w:val="0"/>
        <w:adjustRightInd w:val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</w:t>
      </w:r>
      <w:r w:rsidR="0006592E">
        <w:rPr>
          <w:rFonts w:ascii="Times New Roman" w:hAnsi="Times New Roman" w:cs="Times New Roman"/>
          <w:sz w:val="28"/>
          <w:szCs w:val="28"/>
        </w:rPr>
        <w:t xml:space="preserve">      </w:t>
      </w:r>
      <w:r w:rsidRPr="000D7D2F">
        <w:rPr>
          <w:rFonts w:ascii="Times New Roman" w:hAnsi="Times New Roman" w:cs="Times New Roman"/>
          <w:sz w:val="28"/>
          <w:szCs w:val="28"/>
        </w:rPr>
        <w:t xml:space="preserve"> 4.3.</w:t>
      </w:r>
      <w:r w:rsidR="0006592E">
        <w:rPr>
          <w:rFonts w:ascii="Times New Roman" w:hAnsi="Times New Roman" w:cs="Times New Roman"/>
          <w:sz w:val="28"/>
          <w:szCs w:val="28"/>
        </w:rPr>
        <w:t xml:space="preserve"> </w:t>
      </w:r>
      <w:r w:rsidRPr="000D7D2F">
        <w:rPr>
          <w:rFonts w:ascii="Times New Roman" w:hAnsi="Times New Roman" w:cs="Times New Roman"/>
          <w:sz w:val="28"/>
          <w:szCs w:val="28"/>
        </w:rPr>
        <w:t>В приеме документов на участие в Конкурсе может быть отказано в случаях, если документы представлены не в полном объеме или с нарушением установленных требований.</w:t>
      </w:r>
    </w:p>
    <w:p w:rsidR="0006592E" w:rsidRDefault="000D7D2F" w:rsidP="000D7D2F">
      <w:pPr>
        <w:autoSpaceDE w:val="0"/>
        <w:autoSpaceDN w:val="0"/>
        <w:adjustRightInd w:val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</w:t>
      </w:r>
      <w:r w:rsidR="000659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7D2F" w:rsidRPr="000D7D2F" w:rsidRDefault="0006592E" w:rsidP="000D7D2F">
      <w:pPr>
        <w:autoSpaceDE w:val="0"/>
        <w:autoSpaceDN w:val="0"/>
        <w:adjustRightInd w:val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D7D2F" w:rsidRPr="000D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2F" w:rsidRPr="000D7D2F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2F" w:rsidRPr="000D7D2F">
        <w:rPr>
          <w:rFonts w:ascii="Times New Roman" w:hAnsi="Times New Roman" w:cs="Times New Roman"/>
          <w:sz w:val="28"/>
          <w:szCs w:val="28"/>
        </w:rPr>
        <w:t>Победители муниципальных этапов Конкурса (по одному участнику + группа поддержки 4 человека) приглашаются для участия в республиканском этапе Конкурса.</w:t>
      </w:r>
    </w:p>
    <w:p w:rsidR="000D7D2F" w:rsidRPr="00CB4FDC" w:rsidRDefault="000D7D2F" w:rsidP="000D7D2F">
      <w:pPr>
        <w:autoSpaceDE w:val="0"/>
        <w:autoSpaceDN w:val="0"/>
        <w:adjustRightInd w:val="0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0D7D2F">
        <w:rPr>
          <w:rFonts w:ascii="Times New Roman" w:hAnsi="Times New Roman" w:cs="Times New Roman"/>
          <w:sz w:val="28"/>
          <w:szCs w:val="28"/>
        </w:rPr>
        <w:t xml:space="preserve">    </w:t>
      </w:r>
      <w:r w:rsidR="0006592E">
        <w:rPr>
          <w:rFonts w:ascii="Times New Roman" w:hAnsi="Times New Roman" w:cs="Times New Roman"/>
          <w:sz w:val="28"/>
          <w:szCs w:val="28"/>
        </w:rPr>
        <w:t xml:space="preserve">      </w:t>
      </w:r>
      <w:r w:rsidRPr="000D7D2F">
        <w:rPr>
          <w:rFonts w:ascii="Times New Roman" w:hAnsi="Times New Roman" w:cs="Times New Roman"/>
          <w:sz w:val="28"/>
          <w:szCs w:val="28"/>
        </w:rPr>
        <w:t>4.5.</w:t>
      </w:r>
      <w:r w:rsidR="0006592E">
        <w:rPr>
          <w:rFonts w:ascii="Times New Roman" w:hAnsi="Times New Roman" w:cs="Times New Roman"/>
          <w:sz w:val="28"/>
          <w:szCs w:val="28"/>
        </w:rPr>
        <w:t xml:space="preserve"> </w:t>
      </w:r>
      <w:r w:rsidRPr="000D7D2F">
        <w:rPr>
          <w:rFonts w:ascii="Times New Roman" w:hAnsi="Times New Roman" w:cs="Times New Roman"/>
          <w:sz w:val="28"/>
          <w:szCs w:val="28"/>
        </w:rPr>
        <w:t>Победитель республиканского этапа (один участник + группа поддержки 4 человека + руководитель делегации) направляются для участия в межрегиональном этапе.</w:t>
      </w:r>
    </w:p>
    <w:p w:rsidR="00CB4FDC" w:rsidRPr="00CB4FDC" w:rsidRDefault="00CB4FDC" w:rsidP="00CB4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5. Конкурсные задания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FDC" w:rsidRPr="00CB4FDC" w:rsidRDefault="000D7D2F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Республиканский</w:t>
      </w:r>
      <w:r w:rsidR="00CB4FDC" w:rsidRPr="00CB4FDC">
        <w:rPr>
          <w:rFonts w:ascii="Times New Roman" w:hAnsi="Times New Roman" w:cs="Times New Roman"/>
          <w:sz w:val="28"/>
          <w:szCs w:val="28"/>
        </w:rPr>
        <w:t xml:space="preserve"> этап Конкурса проводится в один тур и включает </w:t>
      </w:r>
      <w:r w:rsidR="00CB4FDC" w:rsidRPr="00CB4FDC">
        <w:rPr>
          <w:rFonts w:ascii="Times New Roman" w:hAnsi="Times New Roman" w:cs="Times New Roman"/>
          <w:sz w:val="28"/>
          <w:szCs w:val="28"/>
        </w:rPr>
        <w:br/>
        <w:t>в себя все конкурсные задания финального этапа, кроме конкурсных заданий, указанных в подпунктах 5.4.2 и 5.4.3 пункта 5.4 настоящего раздела.</w:t>
      </w:r>
    </w:p>
    <w:p w:rsidR="00CB4FDC" w:rsidRPr="00CB4FDC" w:rsidRDefault="0006592E" w:rsidP="0006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FDC" w:rsidRPr="00CB4FDC">
        <w:rPr>
          <w:rFonts w:ascii="Times New Roman" w:hAnsi="Times New Roman" w:cs="Times New Roman"/>
          <w:sz w:val="28"/>
          <w:szCs w:val="28"/>
        </w:rPr>
        <w:t xml:space="preserve">5.2. Финальный этап Конкурса проводится в два тура. В первом туре </w:t>
      </w:r>
      <w:r w:rsidR="00CB4FDC" w:rsidRPr="00CB4FDC">
        <w:rPr>
          <w:rFonts w:ascii="Times New Roman" w:hAnsi="Times New Roman" w:cs="Times New Roman"/>
          <w:spacing w:val="-4"/>
          <w:sz w:val="28"/>
          <w:szCs w:val="28"/>
        </w:rPr>
        <w:t>принимают участие все участники финального этапа Конкурса. Во втором туре –</w:t>
      </w:r>
      <w:r w:rsidR="00CB4FDC" w:rsidRPr="00CB4FDC">
        <w:rPr>
          <w:rFonts w:ascii="Times New Roman" w:hAnsi="Times New Roman" w:cs="Times New Roman"/>
          <w:sz w:val="28"/>
          <w:szCs w:val="28"/>
        </w:rPr>
        <w:t xml:space="preserve"> лауреаты Конкурса (15 человек).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Последовательность выполнения участниками Конкурса конкурсных заданий, указанных в пунктах 5.3 и 5.4 настоящего раздела, определяется жеребьёвкой.</w:t>
      </w:r>
    </w:p>
    <w:p w:rsidR="00CB4FDC" w:rsidRPr="00CB4FDC" w:rsidRDefault="0006592E" w:rsidP="0006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FDC" w:rsidRPr="00CB4FDC">
        <w:rPr>
          <w:rFonts w:ascii="Times New Roman" w:hAnsi="Times New Roman" w:cs="Times New Roman"/>
          <w:sz w:val="28"/>
          <w:szCs w:val="28"/>
        </w:rPr>
        <w:t>5.3. Конкурсные задания первого тура финального этапа Конкурса:</w:t>
      </w:r>
    </w:p>
    <w:p w:rsidR="00CB4FDC" w:rsidRPr="00CB4FDC" w:rsidRDefault="00CB4FDC" w:rsidP="00CB4FD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Портфолио участника Конкурса: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2016 и 2017 годы (участие в указанных мероприятиях должно быть очным и индивидуальным);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автобиография (с указанием информации об участии в общественной деятельности, в деятельности органов ученического самоуправления, в детских    и молодёжных общественных объединениях);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справка об успеваемости по итогам первого полугодия (либо </w:t>
      </w:r>
      <w:r w:rsidRPr="00CB4F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4FDC">
        <w:rPr>
          <w:rFonts w:ascii="Times New Roman" w:hAnsi="Times New Roman" w:cs="Times New Roman"/>
          <w:sz w:val="28"/>
          <w:szCs w:val="28"/>
        </w:rPr>
        <w:t xml:space="preserve"> четверти) 2016/2017 учебного года, заверенная директором общеобразовательной организации.</w:t>
      </w:r>
    </w:p>
    <w:p w:rsidR="00CB4FDC" w:rsidRPr="00CB4FDC" w:rsidRDefault="00CB4FDC" w:rsidP="00CB4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ab/>
        <w:t xml:space="preserve">Портфолио оценивается по следующим критериям: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уровень достижений участника Конкурса (муниципальный, региональный, всероссийский, международный) в 2016-2017 годах при условии очного индивидуального участия в конкурсных мероприятиях;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участие в деятельности органов ученического самоуправления;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средний балл успеваемости.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Портфолио оценивается по 18-балльной системе. </w:t>
      </w:r>
    </w:p>
    <w:p w:rsidR="0006592E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5.3.2. Творческая презентация участника Конкурса «Оставь свой след...»  с участием группы поддержки из 4 человек (регламент до 3 минут). </w:t>
      </w:r>
    </w:p>
    <w:p w:rsidR="0006592E" w:rsidRDefault="0006592E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92E" w:rsidRDefault="0006592E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lastRenderedPageBreak/>
        <w:t>Практика показывает, что наиболее выигрышно смотрится форма театрализованного представления, которая максимально раскрывает разносторонние таланты участника Конкурса. Выступление может сопровождать компьютерная презентация (отдельно компьютерная презентация не рассматривается).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Творческая презентация оценивается по следующим критериям: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содержательность выступления;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своеобразие и оригинальность формы презентации;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общая культура выступления;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степень участия в презентации самого участника Конкурса;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артистизм участника Конкурса.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Творческая презентация оценивается по 10-балльной системе.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5.3.3. Домашнее задание «Экологический кодекс жителя Земли» предполагает оригинальное обращение к жителям планеты Земля с целью формирования активной жизненной позиции населения, экологически ответственного поведения (регламент до 5 минут).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Участник Конкурса готовит выступление в любой форме (агитколлектив, агиттеатр, флешмоб и т.п.).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Допустимы любые технические средства сопровождения, элементы театрализации, участие группы поддержки.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Домашнее задание оценивается по следующим критериям: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социальная значимость;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степень личной заинтересованности, погружённости участника Конкурса;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своеобразие и оригинальность выступления;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масштабность, глубина раскрытия темы;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практический опыт в экологической деятельности;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ораторское искусство, воздействие на аудиторию.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Домашнее задание оценивается по 15-балльной системе.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5.3.4. Конкурсное задание «Я – лидер» (регламент до 3 минут).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За день до проведения конкурсного задания «Я – лидер» жеребьёвкой  определяется проблемная ситуация для участника Конкурса и группа поддержки из другого региона, которая поможет конкурсанту найти различные решения выбранной проблемы. Участник Конкурса обеспечивает успешную групповую работу и определяет наиболее эффективные, на его взгляд, пути решения проблемной ситуации.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Выступление может быть в любой форме.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Конкурсное задание «Я – лидер» оценивается по следующим критериям: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глубина и оригинальность решения проблемы;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практический опыт участника Конкурса в разрешении проблемной ситуации;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логичность в рассуждениях; </w:t>
      </w:r>
    </w:p>
    <w:p w:rsidR="000D7D2F" w:rsidRDefault="00CB4FDC" w:rsidP="0006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эффективность решения поставленной проблемы. </w:t>
      </w:r>
    </w:p>
    <w:p w:rsidR="0006592E" w:rsidRPr="00CB4FDC" w:rsidRDefault="0006592E" w:rsidP="0006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Конкурсное задание «Я – лидер» оценивается по 10-балльной системе.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lastRenderedPageBreak/>
        <w:t xml:space="preserve">5.3.5. Краеведческий конкурс «Широка страна моя родная…» включает   в себя три раунда: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1 раунд: предполагает проверку знаний о субъектах Российской Федерации в области экономики, политики, культуры, традиций и т.п.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2 раунд: участник Конкурса должен быть готов продемонстрировать игры, танцы и обряды, озвучить песни, отражающие культуру народов своей местности.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i/>
          <w:sz w:val="28"/>
          <w:szCs w:val="28"/>
        </w:rPr>
        <w:t>(Для участия в краеведческом конкурсе желательно иметь национальный костюм, определяющий принадлежность участника Конкурса к региону).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3 раунд: «Где родился, там и пригодился» (регламент до 3 минут). Оформляется небольшая выставка о своём районе (на региональном этапе Конкурса) и о своём регионе (на финальном этапе Конкурса). Участник Конкурса должен убедить, почему важно и нужно остаться в своём районе           (на региональном этапе Конкурса) или в своём регионе (на финальном этапе Конкурса). Выступление может быть в любой форме, в том числе с участием группы поддержки.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Краеведческий конкурс оценивается по следующим критериям: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знание истории, современного состояния развития экономики, культуры своего района (региона);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pacing w:val="-4"/>
          <w:sz w:val="28"/>
          <w:szCs w:val="28"/>
        </w:rPr>
        <w:t>осмысленное владение материалом, компетентность, раскрытие темы;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умение импровизировать в заданной ситуации;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знание культуры народов своей местности;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pacing w:val="-4"/>
          <w:sz w:val="28"/>
          <w:szCs w:val="28"/>
        </w:rPr>
        <w:t>культура исполнения (внешний вид, организованность), общее впечатление.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Краеведческий конкурс оценивается по 17-балльной системе.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5.4. Конкурсные задания второго тура финального этапа Конкурса: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5.4.1. Мастер-класс «Экологическая мастерская» (регламент до 15 минут).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Мастер-класс оценивается по следующим критериям: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содержательность выступления;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доступность изложения предлагаемой темы;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творческий подход;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результативность (чему смог научить).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Мастер-класс оценивается по 15-балльной системе. </w:t>
      </w:r>
    </w:p>
    <w:p w:rsidR="00CB4FDC" w:rsidRDefault="00CB4FDC" w:rsidP="00CB4FDC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Конкурсное задание «Открытая дискуссия» предполагает открытое обсуждение актуальных общественно значимых проблем с участием общественности. В Российской Федерации 2017 год объявлен Годом экологии   и особо охраняемых природных территорий. Тема дискуссии – «Экология души». Экология мира начинается с экологии души. Они не только взаимосвязаны, но и следуют друг за другом. Уважение к своим истинным желаниям и чувствам, чувствам других людей и всему живому – экология души. Дискуссия проводится в группах по пять участников Конкурса в каждой. </w:t>
      </w:r>
    </w:p>
    <w:p w:rsidR="0006592E" w:rsidRDefault="0006592E" w:rsidP="00065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92E" w:rsidRPr="00CB4FDC" w:rsidRDefault="0006592E" w:rsidP="00065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задание «Открытая дискуссия» оценивается по следующим критериям: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общая культура и эрудиция;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глубина и оригинальность суждений; </w:t>
      </w:r>
    </w:p>
    <w:p w:rsid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умение вести дискуссию. </w:t>
      </w:r>
    </w:p>
    <w:p w:rsidR="0006592E" w:rsidRPr="00CB4FDC" w:rsidRDefault="0006592E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Конкурсное задание «Открытая дискуссия» оценивается по </w:t>
      </w:r>
      <w:r w:rsidR="000D7D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4FDC">
        <w:rPr>
          <w:rFonts w:ascii="Times New Roman" w:hAnsi="Times New Roman" w:cs="Times New Roman"/>
          <w:sz w:val="28"/>
          <w:szCs w:val="28"/>
        </w:rPr>
        <w:t xml:space="preserve">10-балльной системе.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5.4.3. Конкурс-инфографика на тему</w:t>
      </w:r>
      <w:r w:rsidR="000D7D2F">
        <w:rPr>
          <w:rFonts w:ascii="Times New Roman" w:hAnsi="Times New Roman" w:cs="Times New Roman"/>
          <w:sz w:val="28"/>
          <w:szCs w:val="28"/>
        </w:rPr>
        <w:t>:</w:t>
      </w:r>
      <w:r w:rsidRPr="00CB4FDC">
        <w:rPr>
          <w:rFonts w:ascii="Times New Roman" w:hAnsi="Times New Roman" w:cs="Times New Roman"/>
          <w:sz w:val="28"/>
          <w:szCs w:val="28"/>
        </w:rPr>
        <w:t xml:space="preserve"> «Навстреч</w:t>
      </w:r>
      <w:r w:rsidR="000D7D2F">
        <w:rPr>
          <w:rFonts w:ascii="Times New Roman" w:hAnsi="Times New Roman" w:cs="Times New Roman"/>
          <w:sz w:val="28"/>
          <w:szCs w:val="28"/>
        </w:rPr>
        <w:t xml:space="preserve">у переменам» (регламент </w:t>
      </w:r>
      <w:r w:rsidRPr="00CB4FDC">
        <w:rPr>
          <w:rFonts w:ascii="Times New Roman" w:hAnsi="Times New Roman" w:cs="Times New Roman"/>
          <w:sz w:val="28"/>
          <w:szCs w:val="28"/>
        </w:rPr>
        <w:t xml:space="preserve">до 3 минут).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Участники Конкурса для своего выступления используют различные графические схемы, алгоритмы, презентации.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Участники Конкурса должны представить бизнес-проект на тему «Здоровье планеты в моих руках!», личный вклад в решение глобальных и национальных экологических проблем.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Инфографика – вид иллюстрации, в котором совмещаются данные </w:t>
      </w:r>
      <w:r w:rsidRPr="00CB4FDC">
        <w:rPr>
          <w:rFonts w:ascii="Times New Roman" w:hAnsi="Times New Roman" w:cs="Times New Roman"/>
          <w:sz w:val="28"/>
          <w:szCs w:val="28"/>
        </w:rPr>
        <w:br/>
        <w:t>и дизайн, что позволяет в краткой форме доносить информацию до аудитории. Иными словами, это визуальное отображение данных для наилучшего восприятия больших объёмов информации.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Инфографики могут быть использованы организаторами Конкурса для популяризации Конкурса.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Участник несёт полную ответственность за содержание и оформление материалов, за нарушение авторских и смежных прав в отношении произведений и исполнений, вошедших в состав инфографики.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Конкурс-инфографика оценивается по следующим критериям: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степень воздействия на аудиторию;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соответствие теме конкурсного задания;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содержания;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дизайн инфографики;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умение аргументировать свою позицию;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общее восприятие выступления. 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Конкурс-инфографика оценивается по 10-балльной системе.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6. Жюри и счётная комиссия Конкурса </w:t>
      </w:r>
    </w:p>
    <w:p w:rsidR="00CB4FDC" w:rsidRPr="00CB4FDC" w:rsidRDefault="00CB4FDC" w:rsidP="00CB4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6.1. Оценка конкурсных заданий проводится жюри Конкурса (далее –   жюри). В состав жюри входят победитель регионального или финального этапа Конкурса предыдущего года, представители образовательных организаций,   организаций культуры, органов государственной власти Ульяновской области, общественных организаций.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6.2. Составы Оргкомитета Конкурса и жюри формируются                                 и утверждаются Министерством образования и науки Ульяновской области.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6.3. Для проведения жеребьёвки, организации подсчёта баллов, набранных участниками Конкурса, для подготовки сводных оценочных ведомостей по результатам выполнения участниками Конкурса конкурсных заданий создаётся счётная комиссия.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lastRenderedPageBreak/>
        <w:t>6.4. Состав счётной комиссии определяется Оргкомитетом Конкурса        и утверждается Министерством образов</w:t>
      </w:r>
      <w:r w:rsidR="0006592E">
        <w:rPr>
          <w:rFonts w:ascii="Times New Roman" w:hAnsi="Times New Roman" w:cs="Times New Roman"/>
          <w:sz w:val="28"/>
          <w:szCs w:val="28"/>
        </w:rPr>
        <w:t>ания республики Мордовия</w:t>
      </w:r>
      <w:r w:rsidRPr="00CB4FDC">
        <w:rPr>
          <w:rFonts w:ascii="Times New Roman" w:hAnsi="Times New Roman" w:cs="Times New Roman"/>
          <w:sz w:val="28"/>
          <w:szCs w:val="28"/>
        </w:rPr>
        <w:t>.</w:t>
      </w:r>
    </w:p>
    <w:p w:rsidR="0006592E" w:rsidRDefault="0006592E" w:rsidP="00CB4F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7. Определение лауреатов и победителя Конкурса 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7.1. Жюри оценивает все конкурсные задания каждого участника Конкурса в баллах в соответствии с критериями, указанными в разделе 5 настоящего Положения. </w:t>
      </w:r>
    </w:p>
    <w:p w:rsidR="0006592E" w:rsidRPr="00CB4FDC" w:rsidRDefault="0006592E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7.2. Оценка участников Конкурса осуществляется персонально каждым членом жюри. Влияние на решение члена жюри других членов жюри, председателя жюри, членов Оргкомитета Конкурса, участников Конкурса, зрителей и других лиц не допускается. Публичные комментарии относительно решений жюри вправе давать только председатель жюри. 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7.3. После каждого конкурсного задания члены жюри выставляют баллы, из которых складывается средний балл каждого участника Конкурса (эта система условно называется «балльной»).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Каждый член жюри заполняет свой протокол, занося выставленные </w:t>
      </w:r>
      <w:r w:rsidRPr="00CB4FDC">
        <w:rPr>
          <w:rFonts w:ascii="Times New Roman" w:hAnsi="Times New Roman" w:cs="Times New Roman"/>
          <w:sz w:val="28"/>
          <w:szCs w:val="28"/>
        </w:rPr>
        <w:br/>
        <w:t xml:space="preserve">им баллы. Протоколы членов жюри передаются счётной комиссии. 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Счётная комиссия переносит баллы, выставленные членами жюри,            в итоговый протокол каждого конкурсного задания. В этом протоколе подсчитывается средний балл, а также определяется рейтинг участников Конкурса в каждом конкурсном задании. 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После каждого конкурсного задания средний балл участника Конкурса переводится в рейтинг, а итоговое место участника Конкурса относительно других участников Конкурса определяется суммой рейтингов за все конкурсные задания. Рейтинг – место, которое занял в конкретном испытании участник Конкурса. Рейтинг является натуральным числом, лучший рейтинг равен 1, худший – количеству конкурсантов. 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7.4. Пятнадцать участников Конкурса второго финального этапа Конкурса, набравшие наибольшее количество баллов в общем рейтинге                по результатам первого тура финального этапа Конкурса, объявляются лауреатами Конкурса. 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7.5. Лауреат Конкурса, набравший наибольшее количество баллов               в общем рейтинге по результатам второго тура финального этапа Конкурса, объявляется победителем Конкурса. </w:t>
      </w:r>
    </w:p>
    <w:p w:rsidR="0006592E" w:rsidRDefault="00CB4FDC" w:rsidP="00065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7.6. Победитель и участники регионального этапа Конкурса награждаются дипломами Министерства образов</w:t>
      </w:r>
      <w:r w:rsidR="0006592E">
        <w:rPr>
          <w:rFonts w:ascii="Times New Roman" w:hAnsi="Times New Roman" w:cs="Times New Roman"/>
          <w:sz w:val="28"/>
          <w:szCs w:val="28"/>
        </w:rPr>
        <w:t>ания Республики Мордовия</w:t>
      </w:r>
      <w:r w:rsidRPr="00CB4FDC">
        <w:rPr>
          <w:rFonts w:ascii="Times New Roman" w:hAnsi="Times New Roman" w:cs="Times New Roman"/>
          <w:sz w:val="28"/>
          <w:szCs w:val="28"/>
        </w:rPr>
        <w:t xml:space="preserve"> и ценными подарками. </w:t>
      </w:r>
    </w:p>
    <w:p w:rsidR="0006592E" w:rsidRDefault="0006592E" w:rsidP="00065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DC" w:rsidRPr="00CB4FDC" w:rsidRDefault="00CB4FDC" w:rsidP="00CB4F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 xml:space="preserve">8. Финансирование Конкурса 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48E" w:rsidRDefault="00CB4FDC" w:rsidP="00382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8.1.</w:t>
      </w:r>
      <w:r w:rsidR="0006592E">
        <w:rPr>
          <w:rFonts w:ascii="Times New Roman" w:hAnsi="Times New Roman" w:cs="Times New Roman"/>
          <w:sz w:val="28"/>
          <w:szCs w:val="28"/>
        </w:rPr>
        <w:t xml:space="preserve"> Призовой фонд учреждается Министерством образования Республики Мордовия.</w:t>
      </w:r>
    </w:p>
    <w:p w:rsidR="0038248E" w:rsidRDefault="0038248E" w:rsidP="00382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8E" w:rsidRDefault="0038248E" w:rsidP="00382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8E" w:rsidRDefault="0038248E" w:rsidP="00382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92E" w:rsidRPr="00CB4FDC" w:rsidRDefault="00CB4FDC" w:rsidP="00382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lastRenderedPageBreak/>
        <w:t xml:space="preserve"> Государственные, общественные и некоммерческие организации, средства массовой информации, учреждения, творческие союзы и частные лица по своей инициативе могут учредить специальные призы для участников Конкурса.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8.2. Расходы, связанные с проездом, проживанием и питанием участников Конкурса, несёт направляющая сторона.</w:t>
      </w:r>
    </w:p>
    <w:p w:rsidR="00CB4FDC" w:rsidRPr="00CB4FDC" w:rsidRDefault="00CB4FDC" w:rsidP="00CB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DC">
        <w:rPr>
          <w:rFonts w:ascii="Times New Roman" w:hAnsi="Times New Roman" w:cs="Times New Roman"/>
          <w:sz w:val="28"/>
          <w:szCs w:val="28"/>
        </w:rPr>
        <w:t>8.3. Организация и проведение Конкурса осуществляются за счёт средств организаторов Конкурса.</w:t>
      </w:r>
    </w:p>
    <w:p w:rsidR="00CB4FDC" w:rsidRPr="00CB4FDC" w:rsidRDefault="00CB4FDC" w:rsidP="00CB4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06592E" w:rsidRDefault="0006592E"/>
    <w:p w:rsidR="0038248E" w:rsidRDefault="0038248E"/>
    <w:p w:rsidR="0006592E" w:rsidRDefault="0006592E"/>
    <w:p w:rsidR="004B06CA" w:rsidRPr="003B2859" w:rsidRDefault="004B06CA" w:rsidP="004920B4">
      <w:pPr>
        <w:spacing w:after="0" w:line="240" w:lineRule="auto"/>
        <w:jc w:val="center"/>
      </w:pPr>
      <w:r>
        <w:lastRenderedPageBreak/>
        <w:tab/>
      </w:r>
    </w:p>
    <w:sectPr w:rsidR="004B06CA" w:rsidRPr="003B2859" w:rsidSect="00AE6A5E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44" w:rsidRDefault="00E66744" w:rsidP="00AE6A5E">
      <w:pPr>
        <w:spacing w:after="0" w:line="240" w:lineRule="auto"/>
      </w:pPr>
      <w:r>
        <w:separator/>
      </w:r>
    </w:p>
  </w:endnote>
  <w:endnote w:type="continuationSeparator" w:id="1">
    <w:p w:rsidR="00E66744" w:rsidRDefault="00E66744" w:rsidP="00AE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44" w:rsidRDefault="00E66744" w:rsidP="00AE6A5E">
      <w:pPr>
        <w:spacing w:after="0" w:line="240" w:lineRule="auto"/>
      </w:pPr>
      <w:r>
        <w:separator/>
      </w:r>
    </w:p>
  </w:footnote>
  <w:footnote w:type="continuationSeparator" w:id="1">
    <w:p w:rsidR="00E66744" w:rsidRDefault="00E66744" w:rsidP="00AE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DC" w:rsidRDefault="00CB4FD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A4" w:rsidRDefault="00E6674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4177"/>
        </w:tabs>
        <w:ind w:left="489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4177"/>
        </w:tabs>
        <w:ind w:left="5617" w:hanging="360"/>
      </w:pPr>
    </w:lvl>
    <w:lvl w:ilvl="2">
      <w:start w:val="1"/>
      <w:numFmt w:val="lowerRoman"/>
      <w:lvlText w:val="%2.%3."/>
      <w:lvlJc w:val="right"/>
      <w:pPr>
        <w:tabs>
          <w:tab w:val="num" w:pos="4177"/>
        </w:tabs>
        <w:ind w:left="6337" w:hanging="180"/>
      </w:pPr>
    </w:lvl>
    <w:lvl w:ilvl="3">
      <w:start w:val="1"/>
      <w:numFmt w:val="decimal"/>
      <w:lvlText w:val="%2.%3.%4."/>
      <w:lvlJc w:val="left"/>
      <w:pPr>
        <w:tabs>
          <w:tab w:val="num" w:pos="4177"/>
        </w:tabs>
        <w:ind w:left="7057" w:hanging="360"/>
      </w:pPr>
    </w:lvl>
    <w:lvl w:ilvl="4">
      <w:start w:val="1"/>
      <w:numFmt w:val="lowerLetter"/>
      <w:lvlText w:val="%2.%3.%4.%5."/>
      <w:lvlJc w:val="left"/>
      <w:pPr>
        <w:tabs>
          <w:tab w:val="num" w:pos="4177"/>
        </w:tabs>
        <w:ind w:left="7777" w:hanging="360"/>
      </w:pPr>
    </w:lvl>
    <w:lvl w:ilvl="5">
      <w:start w:val="1"/>
      <w:numFmt w:val="lowerRoman"/>
      <w:lvlText w:val="%2.%3.%4.%5.%6."/>
      <w:lvlJc w:val="right"/>
      <w:pPr>
        <w:tabs>
          <w:tab w:val="num" w:pos="4177"/>
        </w:tabs>
        <w:ind w:left="8497" w:hanging="180"/>
      </w:pPr>
    </w:lvl>
    <w:lvl w:ilvl="6">
      <w:start w:val="1"/>
      <w:numFmt w:val="decimal"/>
      <w:lvlText w:val="%2.%3.%4.%5.%6.%7."/>
      <w:lvlJc w:val="left"/>
      <w:pPr>
        <w:tabs>
          <w:tab w:val="num" w:pos="4177"/>
        </w:tabs>
        <w:ind w:left="921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177"/>
        </w:tabs>
        <w:ind w:left="993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177"/>
        </w:tabs>
        <w:ind w:left="10657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55F16AA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A5E"/>
    <w:rsid w:val="000216E9"/>
    <w:rsid w:val="0003375F"/>
    <w:rsid w:val="0006592E"/>
    <w:rsid w:val="00084AAC"/>
    <w:rsid w:val="000D7D2F"/>
    <w:rsid w:val="001404E0"/>
    <w:rsid w:val="00184A9C"/>
    <w:rsid w:val="00261F5D"/>
    <w:rsid w:val="003456B9"/>
    <w:rsid w:val="00354EBA"/>
    <w:rsid w:val="0038248E"/>
    <w:rsid w:val="003B2859"/>
    <w:rsid w:val="003E56C1"/>
    <w:rsid w:val="00432037"/>
    <w:rsid w:val="00432522"/>
    <w:rsid w:val="00450041"/>
    <w:rsid w:val="00477CE5"/>
    <w:rsid w:val="004920B4"/>
    <w:rsid w:val="004B06CA"/>
    <w:rsid w:val="00587A20"/>
    <w:rsid w:val="005C31A9"/>
    <w:rsid w:val="0062250E"/>
    <w:rsid w:val="00675AB2"/>
    <w:rsid w:val="006E1FF4"/>
    <w:rsid w:val="008258FA"/>
    <w:rsid w:val="008A5061"/>
    <w:rsid w:val="00993418"/>
    <w:rsid w:val="00A63A17"/>
    <w:rsid w:val="00A93522"/>
    <w:rsid w:val="00AC0A71"/>
    <w:rsid w:val="00AE6A5E"/>
    <w:rsid w:val="00B95EF8"/>
    <w:rsid w:val="00BA52B0"/>
    <w:rsid w:val="00BE3BB0"/>
    <w:rsid w:val="00BE3CFB"/>
    <w:rsid w:val="00C12E22"/>
    <w:rsid w:val="00C5279F"/>
    <w:rsid w:val="00C87895"/>
    <w:rsid w:val="00C969A5"/>
    <w:rsid w:val="00CB4FDC"/>
    <w:rsid w:val="00D07102"/>
    <w:rsid w:val="00D910FB"/>
    <w:rsid w:val="00D94EDA"/>
    <w:rsid w:val="00DD7D4C"/>
    <w:rsid w:val="00E66744"/>
    <w:rsid w:val="00E80C35"/>
    <w:rsid w:val="00F1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28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5E"/>
    <w:pPr>
      <w:ind w:left="720"/>
      <w:contextualSpacing/>
    </w:pPr>
  </w:style>
  <w:style w:type="character" w:customStyle="1" w:styleId="a4">
    <w:name w:val="Цветовое выделение"/>
    <w:uiPriority w:val="99"/>
    <w:rsid w:val="00AE6A5E"/>
    <w:rPr>
      <w:b/>
      <w:color w:val="000080"/>
    </w:rPr>
  </w:style>
  <w:style w:type="paragraph" w:styleId="a5">
    <w:name w:val="header"/>
    <w:basedOn w:val="a"/>
    <w:link w:val="a6"/>
    <w:rsid w:val="00AE6A5E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AE6A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AE6A5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E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6A5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285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2016-12-07T12:41:00Z</cp:lastPrinted>
  <dcterms:created xsi:type="dcterms:W3CDTF">2016-11-15T07:19:00Z</dcterms:created>
  <dcterms:modified xsi:type="dcterms:W3CDTF">2016-12-12T08:26:00Z</dcterms:modified>
</cp:coreProperties>
</file>